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3B" w:rsidRDefault="0031223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223B" w:rsidRDefault="002256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HISTORY AND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GOVERNMENT  PAPER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 MARKING SCHEME</w:t>
      </w:r>
    </w:p>
    <w:p w:rsidR="0031223B" w:rsidRDefault="0022566A">
      <w:pPr>
        <w:pStyle w:val="Default"/>
        <w:jc w:val="both"/>
        <w:rPr>
          <w:u w:val="single"/>
        </w:rPr>
      </w:pPr>
      <w:r>
        <w:rPr>
          <w:u w:val="single"/>
        </w:rPr>
        <w:t xml:space="preserve"> </w:t>
      </w:r>
      <w:r>
        <w:rPr>
          <w:b/>
          <w:bCs/>
          <w:u w:val="single"/>
        </w:rPr>
        <w:t xml:space="preserve">SECTION A (25 MARKS) </w:t>
      </w:r>
    </w:p>
    <w:p w:rsidR="0031223B" w:rsidRDefault="0022566A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Answer all the questions in this section. </w:t>
      </w:r>
    </w:p>
    <w:p w:rsidR="0031223B" w:rsidRDefault="0022566A">
      <w:pPr>
        <w:pStyle w:val="Default"/>
        <w:jc w:val="both"/>
      </w:pPr>
      <w:r>
        <w:t xml:space="preserve">1. </w:t>
      </w:r>
      <w:r>
        <w:rPr>
          <w:b/>
        </w:rPr>
        <w:t xml:space="preserve">What was the main reason for the dispersal of the coastal Bantus from </w:t>
      </w:r>
      <w:proofErr w:type="spellStart"/>
      <w:r>
        <w:rPr>
          <w:b/>
        </w:rPr>
        <w:t>Shungwaya</w:t>
      </w:r>
      <w:proofErr w:type="spellEnd"/>
      <w:r>
        <w:rPr>
          <w:b/>
        </w:rPr>
        <w:t xml:space="preserve">? </w:t>
      </w:r>
    </w:p>
    <w:p w:rsidR="0031223B" w:rsidRDefault="0022566A">
      <w:pPr>
        <w:tabs>
          <w:tab w:val="left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Attacks by the Oromo speakers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1 x 1 = 1 Mark 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Two functions 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Njuri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Ncheke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among the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Ameru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(2 marks)</w:t>
      </w:r>
    </w:p>
    <w:p w:rsidR="0031223B" w:rsidRDefault="0022566A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Settling disputes.</w:t>
      </w:r>
    </w:p>
    <w:p w:rsidR="0031223B" w:rsidRDefault="0022566A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Presided over religious ceremonies.</w:t>
      </w:r>
    </w:p>
    <w:p w:rsidR="0031223B" w:rsidRDefault="0022566A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Officiated over social functions e.g. initiation.</w:t>
      </w:r>
    </w:p>
    <w:p w:rsidR="0031223B" w:rsidRDefault="0022566A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declared war with the neighboring communities.</w:t>
      </w:r>
      <w:r>
        <w:rPr>
          <w:rFonts w:ascii="Times New Roman" w:hAnsi="Times New Roman" w:cs="Times New Roman"/>
          <w:sz w:val="24"/>
          <w:szCs w:val="24"/>
        </w:rPr>
        <w:tab/>
        <w:t xml:space="preserve">   (2×1=2 marks)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</w:t>
      </w:r>
      <w:r>
        <w:rPr>
          <w:rFonts w:ascii="Times New Roman" w:hAnsi="Times New Roman" w:cs="Times New Roman"/>
          <w:b/>
          <w:bCs/>
          <w:sz w:val="24"/>
          <w:szCs w:val="24"/>
        </w:rPr>
        <w:t>ame the missionary society that established a home for freed slaves at the coast.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(1 mark)</w:t>
      </w:r>
    </w:p>
    <w:p w:rsidR="0031223B" w:rsidRDefault="0022566A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Church Missionary Society (CMS) </w:t>
      </w:r>
    </w:p>
    <w:p w:rsidR="0031223B" w:rsidRDefault="0022566A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Abbreviation alone not awarded.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(1×1= 1 mark)</w:t>
      </w:r>
    </w:p>
    <w:p w:rsidR="0031223B" w:rsidRDefault="0022566A">
      <w:pPr>
        <w:pStyle w:val="Default"/>
        <w:spacing w:after="71"/>
        <w:jc w:val="both"/>
      </w:pPr>
      <w:r>
        <w:t xml:space="preserve">4. Highlight </w:t>
      </w:r>
      <w:r>
        <w:rPr>
          <w:b/>
          <w:bCs/>
        </w:rPr>
        <w:t xml:space="preserve">two </w:t>
      </w:r>
      <w:r>
        <w:t>factors which led to the increase in demand for slaves along th</w:t>
      </w:r>
      <w:r>
        <w:t xml:space="preserve">e East African Coast during the 19th Century. (2 marks) </w:t>
      </w:r>
    </w:p>
    <w:p w:rsidR="0031223B" w:rsidRDefault="0022566A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Demand for cheap African labor in Portuguese/ French plantation </w:t>
      </w:r>
    </w:p>
    <w:p w:rsidR="0031223B" w:rsidRDefault="0022566A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Demand for domestic workers in the Arab World/ Arabia </w:t>
      </w:r>
    </w:p>
    <w:p w:rsidR="0031223B" w:rsidRDefault="0022566A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Establishment of plantation agriculture at the Coast.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Any 2 x 1 = 2 marks </w:t>
      </w:r>
    </w:p>
    <w:p w:rsidR="0031223B" w:rsidRDefault="0022566A">
      <w:pPr>
        <w:pStyle w:val="Default"/>
        <w:spacing w:after="71"/>
        <w:jc w:val="both"/>
      </w:pPr>
      <w:r>
        <w:t>5. N</w:t>
      </w:r>
      <w:r>
        <w:t xml:space="preserve">ame the document which contains the Bill of Rights for Kenyan citizens. (1 mark) </w:t>
      </w:r>
    </w:p>
    <w:p w:rsidR="0031223B" w:rsidRDefault="0022566A">
      <w:pPr>
        <w:pStyle w:val="Default"/>
        <w:numPr>
          <w:ilvl w:val="0"/>
          <w:numId w:val="5"/>
        </w:numPr>
        <w:jc w:val="both"/>
      </w:pPr>
      <w:r>
        <w:t>The Constitution of Kenya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Give the meaning of citizenship.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(1 mark)</w:t>
      </w:r>
    </w:p>
    <w:p w:rsidR="0031223B" w:rsidRDefault="0022566A">
      <w:pPr>
        <w:pStyle w:val="Default"/>
        <w:numPr>
          <w:ilvl w:val="0"/>
          <w:numId w:val="6"/>
        </w:numPr>
        <w:spacing w:after="68"/>
        <w:jc w:val="both"/>
      </w:pPr>
      <w:r>
        <w:t>It is the legal right of belonging to a particular state or country.</w:t>
      </w:r>
      <w:r>
        <w:tab/>
      </w:r>
      <w:r>
        <w:tab/>
      </w:r>
      <w:r>
        <w:tab/>
      </w:r>
      <w:r>
        <w:tab/>
      </w:r>
    </w:p>
    <w:p w:rsidR="0031223B" w:rsidRDefault="0022566A">
      <w:pPr>
        <w:pStyle w:val="Default"/>
        <w:spacing w:after="68"/>
        <w:jc w:val="both"/>
        <w:rPr>
          <w:color w:val="auto"/>
        </w:rPr>
      </w:pPr>
      <w:r>
        <w:rPr>
          <w:color w:val="auto"/>
        </w:rPr>
        <w:t>7.</w:t>
      </w:r>
      <w:r>
        <w:rPr>
          <w:rFonts w:eastAsia="Times New Roman"/>
          <w:b/>
        </w:rPr>
        <w:t xml:space="preserve"> Give one political party that was represented in the Second Lancaster House </w:t>
      </w:r>
      <w:r>
        <w:rPr>
          <w:rFonts w:eastAsia="Times New Roman"/>
          <w:b/>
        </w:rPr>
        <w:tab/>
        <w:t xml:space="preserve">conference of 1962.                                       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(1 mark)</w:t>
      </w:r>
    </w:p>
    <w:p w:rsidR="0031223B" w:rsidRDefault="0022566A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Kenya African National Union (KANU)</w:t>
      </w:r>
    </w:p>
    <w:p w:rsidR="0031223B" w:rsidRDefault="0022566A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Kenya African Democratic Union (KADU)</w:t>
      </w:r>
    </w:p>
    <w:p w:rsidR="0031223B" w:rsidRDefault="0022566A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African Peoples Party(APP)</w:t>
      </w:r>
    </w:p>
    <w:p w:rsidR="0031223B" w:rsidRDefault="0022566A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</w:t>
      </w:r>
      <w:r>
        <w:rPr>
          <w:rFonts w:ascii="Times New Roman" w:eastAsia="Times New Roman" w:hAnsi="Times New Roman" w:cs="Times New Roman"/>
          <w:sz w:val="24"/>
          <w:szCs w:val="24"/>
        </w:rPr>
        <w:t>nal Party of Kenya (NPK)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State two ways in which Kenyans exercise pure democracy. (2 marks)</w:t>
      </w:r>
    </w:p>
    <w:p w:rsidR="0031223B" w:rsidRDefault="0022566A">
      <w:pPr>
        <w:pStyle w:val="ListParagraph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Referendum</w:t>
      </w:r>
    </w:p>
    <w:p w:rsidR="0031223B" w:rsidRDefault="0022566A">
      <w:pPr>
        <w:pStyle w:val="ListParagraph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Recall</w:t>
      </w:r>
    </w:p>
    <w:p w:rsidR="0031223B" w:rsidRDefault="0022566A">
      <w:pPr>
        <w:pStyle w:val="ListParagraph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Plebiscite</w:t>
      </w:r>
    </w:p>
    <w:p w:rsidR="0031223B" w:rsidRDefault="0022566A">
      <w:pPr>
        <w:pStyle w:val="Default"/>
        <w:numPr>
          <w:ilvl w:val="0"/>
          <w:numId w:val="8"/>
        </w:numPr>
        <w:spacing w:after="71"/>
        <w:jc w:val="both"/>
        <w:rPr>
          <w:color w:val="auto"/>
        </w:rPr>
      </w:pPr>
      <w:r>
        <w:t>Initiative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Two reasons why the British allowed the Imperial British East Africa company to administer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their  possession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in East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frica during the 19th century.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(2 marks)</w:t>
      </w:r>
    </w:p>
    <w:p w:rsidR="0031223B" w:rsidRDefault="0022566A">
      <w:pPr>
        <w:pStyle w:val="ListParagraph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British tax payers were not ready to sustain the administration of the colony as it was expensive.</w:t>
      </w:r>
    </w:p>
    <w:p w:rsidR="0031223B" w:rsidRDefault="0022566A">
      <w:pPr>
        <w:pStyle w:val="ListParagraph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company officials were familiar with the region based on their trading experience in the area.</w:t>
      </w:r>
    </w:p>
    <w:p w:rsidR="0031223B" w:rsidRDefault="0022566A">
      <w:pPr>
        <w:pStyle w:val="ListParagraph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 British tax payers did not see the economic benefit of the region.</w:t>
      </w:r>
    </w:p>
    <w:p w:rsidR="0031223B" w:rsidRDefault="0022566A">
      <w:pPr>
        <w:pStyle w:val="ListParagraph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Inadequate personnel.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(2×1=2 marks)</w:t>
      </w:r>
    </w:p>
    <w:p w:rsidR="0031223B" w:rsidRDefault="0031223B">
      <w:pPr>
        <w:pStyle w:val="Default"/>
        <w:spacing w:after="68"/>
        <w:jc w:val="both"/>
        <w:rPr>
          <w:color w:val="auto"/>
        </w:rPr>
      </w:pP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bCs/>
          <w:sz w:val="24"/>
          <w:szCs w:val="24"/>
        </w:rPr>
        <w:t>One feature of the political organizations which were formed in Kenya before 1939.   (1 mark)</w:t>
      </w:r>
    </w:p>
    <w:p w:rsidR="0031223B" w:rsidRDefault="0022566A">
      <w:pPr>
        <w:pStyle w:val="ListParagraph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ethnic (tribal based/ oriented)</w:t>
      </w:r>
    </w:p>
    <w:p w:rsidR="0031223B" w:rsidRDefault="0022566A">
      <w:pPr>
        <w:pStyle w:val="ListParagraph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hAnsi="Times New Roman" w:cs="Times New Roman"/>
          <w:sz w:val="24"/>
          <w:szCs w:val="24"/>
        </w:rPr>
        <w:t>were non militant.</w:t>
      </w:r>
    </w:p>
    <w:p w:rsidR="0031223B" w:rsidRDefault="0022566A">
      <w:pPr>
        <w:pStyle w:val="ListParagraph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were led </w:t>
      </w:r>
      <w:proofErr w:type="gramStart"/>
      <w:r>
        <w:rPr>
          <w:rFonts w:ascii="Times New Roman" w:hAnsi="Times New Roman" w:cs="Times New Roman"/>
          <w:sz w:val="24"/>
          <w:szCs w:val="24"/>
        </w:rPr>
        <w:t>by  mission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educated.</w:t>
      </w:r>
    </w:p>
    <w:p w:rsidR="0031223B" w:rsidRDefault="0022566A">
      <w:pPr>
        <w:pStyle w:val="ListParagraph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formed in response to socio-economic and land problems faced by various ethnic groups</w:t>
      </w:r>
    </w:p>
    <w:p w:rsidR="0031223B" w:rsidRDefault="0022566A">
      <w:pPr>
        <w:pStyle w:val="ListParagraph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did not demand for independence.</w:t>
      </w:r>
    </w:p>
    <w:p w:rsidR="0031223B" w:rsidRDefault="0022566A">
      <w:pPr>
        <w:pStyle w:val="ListParagraph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common grievances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(1×1= 1 mark)</w:t>
      </w:r>
    </w:p>
    <w:p w:rsidR="0031223B" w:rsidRDefault="0031223B">
      <w:pPr>
        <w:pStyle w:val="Default"/>
        <w:jc w:val="both"/>
        <w:rPr>
          <w:color w:val="auto"/>
        </w:rPr>
      </w:pPr>
    </w:p>
    <w:p w:rsidR="0031223B" w:rsidRDefault="0022566A">
      <w:pPr>
        <w:pStyle w:val="Default"/>
        <w:spacing w:after="71"/>
        <w:jc w:val="both"/>
        <w:rPr>
          <w:color w:val="auto"/>
        </w:rPr>
      </w:pPr>
      <w:r>
        <w:rPr>
          <w:color w:val="auto"/>
        </w:rPr>
        <w:t>11. Name the political party</w:t>
      </w:r>
      <w:r>
        <w:rPr>
          <w:color w:val="auto"/>
        </w:rPr>
        <w:t xml:space="preserve"> that led Kenya to independence. (1 mark) </w:t>
      </w:r>
    </w:p>
    <w:p w:rsidR="0031223B" w:rsidRDefault="0022566A">
      <w:pPr>
        <w:pStyle w:val="Default"/>
        <w:numPr>
          <w:ilvl w:val="0"/>
          <w:numId w:val="11"/>
        </w:numPr>
        <w:spacing w:after="71"/>
        <w:jc w:val="both"/>
        <w:rPr>
          <w:color w:val="auto"/>
        </w:rPr>
      </w:pPr>
      <w:r>
        <w:rPr>
          <w:color w:val="auto"/>
        </w:rPr>
        <w:t xml:space="preserve">The Kenya African National Union (KANU) </w:t>
      </w:r>
      <w:r>
        <w:rPr>
          <w:b/>
          <w:bCs/>
          <w:color w:val="auto"/>
        </w:rPr>
        <w:t xml:space="preserve">1 x 1 = 1 mark </w:t>
      </w:r>
    </w:p>
    <w:p w:rsidR="0031223B" w:rsidRDefault="0022566A">
      <w:pPr>
        <w:tabs>
          <w:tab w:val="left" w:pos="720"/>
        </w:tabs>
        <w:spacing w:after="0" w:line="240" w:lineRule="auto"/>
        <w:ind w:left="90" w:firstLine="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b/>
          <w:sz w:val="24"/>
          <w:szCs w:val="24"/>
        </w:rPr>
        <w:t xml:space="preserve">Two sources of Kenyan law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1223B" w:rsidRDefault="0022566A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African customs </w:t>
      </w:r>
    </w:p>
    <w:p w:rsidR="0031223B" w:rsidRDefault="0022566A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Religious belief systems </w:t>
      </w:r>
    </w:p>
    <w:p w:rsidR="0031223B" w:rsidRDefault="0022566A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British common law </w:t>
      </w:r>
    </w:p>
    <w:p w:rsidR="0031223B" w:rsidRDefault="0022566A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Legislation or acts of parliament </w:t>
      </w:r>
    </w:p>
    <w:p w:rsidR="0031223B" w:rsidRDefault="0022566A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Judicial precedents </w:t>
      </w:r>
    </w:p>
    <w:p w:rsidR="0031223B" w:rsidRDefault="0022566A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constitution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2 x 1 = 1 mark</w:t>
      </w:r>
    </w:p>
    <w:p w:rsidR="0031223B" w:rsidRDefault="0022566A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b/>
          <w:sz w:val="24"/>
          <w:szCs w:val="24"/>
        </w:rPr>
        <w:t xml:space="preserve">Two conditions a person in Kenya must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fulfil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 vie for presidential elections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1223B" w:rsidRDefault="0022566A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be a Kenyan citizen </w:t>
      </w:r>
    </w:p>
    <w:p w:rsidR="0031223B" w:rsidRDefault="0022566A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be 35 years and above </w:t>
      </w:r>
    </w:p>
    <w:p w:rsidR="0031223B" w:rsidRDefault="0022566A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be a registered voter in a constituency </w:t>
      </w:r>
    </w:p>
    <w:p w:rsidR="0031223B" w:rsidRDefault="0022566A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be nominated by a political party </w:t>
      </w:r>
    </w:p>
    <w:p w:rsidR="0031223B" w:rsidRDefault="0022566A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not be bankrupt </w:t>
      </w:r>
    </w:p>
    <w:p w:rsidR="0031223B" w:rsidRDefault="0022566A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be of sound mind </w:t>
      </w:r>
    </w:p>
    <w:p w:rsidR="0031223B" w:rsidRDefault="0022566A">
      <w:pPr>
        <w:pStyle w:val="Default"/>
        <w:numPr>
          <w:ilvl w:val="0"/>
          <w:numId w:val="14"/>
        </w:numPr>
        <w:spacing w:after="71"/>
        <w:rPr>
          <w:i/>
          <w:iCs/>
        </w:rPr>
      </w:pPr>
      <w:r>
        <w:t xml:space="preserve">Name two </w:t>
      </w:r>
      <w:r>
        <w:t xml:space="preserve">Asians who assisted the Africans in the struggle for independence in Kenya. </w:t>
      </w:r>
      <w:r>
        <w:t>(2mks)</w:t>
      </w:r>
      <w:r>
        <w:t xml:space="preserve"> </w:t>
      </w:r>
      <w:r>
        <w:rPr>
          <w:i/>
          <w:iCs/>
        </w:rPr>
        <w:t xml:space="preserve">A.M. </w:t>
      </w:r>
      <w:proofErr w:type="spellStart"/>
      <w:r>
        <w:rPr>
          <w:i/>
          <w:iCs/>
        </w:rPr>
        <w:t>Jevanjee</w:t>
      </w:r>
      <w:proofErr w:type="spellEnd"/>
    </w:p>
    <w:p w:rsidR="0031223B" w:rsidRDefault="0022566A">
      <w:pPr>
        <w:pStyle w:val="Default"/>
        <w:spacing w:after="71"/>
        <w:rPr>
          <w:i/>
          <w:iCs/>
        </w:rPr>
      </w:pPr>
      <w:r>
        <w:rPr>
          <w:i/>
          <w:iCs/>
        </w:rPr>
        <w:t xml:space="preserve">            </w:t>
      </w:r>
      <w:proofErr w:type="spellStart"/>
      <w:r>
        <w:rPr>
          <w:i/>
          <w:iCs/>
        </w:rPr>
        <w:t>Pio</w:t>
      </w:r>
      <w:proofErr w:type="spellEnd"/>
      <w:r>
        <w:rPr>
          <w:i/>
          <w:iCs/>
        </w:rPr>
        <w:t xml:space="preserve"> Gama Pinto</w:t>
      </w:r>
    </w:p>
    <w:p w:rsidR="0031223B" w:rsidRDefault="0022566A">
      <w:pPr>
        <w:pStyle w:val="Default"/>
        <w:spacing w:after="71"/>
        <w:rPr>
          <w:i/>
          <w:iCs/>
        </w:rPr>
      </w:pPr>
      <w:r>
        <w:rPr>
          <w:i/>
          <w:iCs/>
        </w:rPr>
        <w:t xml:space="preserve">            Desai</w:t>
      </w:r>
    </w:p>
    <w:p w:rsidR="0031223B" w:rsidRDefault="0022566A">
      <w:pPr>
        <w:pStyle w:val="Default"/>
        <w:spacing w:after="68"/>
        <w:jc w:val="both"/>
        <w:rPr>
          <w:color w:val="auto"/>
        </w:rPr>
      </w:pPr>
      <w:r>
        <w:rPr>
          <w:color w:val="auto"/>
        </w:rPr>
        <w:t xml:space="preserve">15. Give </w:t>
      </w:r>
      <w:r>
        <w:rPr>
          <w:b/>
          <w:bCs/>
          <w:color w:val="auto"/>
        </w:rPr>
        <w:t xml:space="preserve">one </w:t>
      </w:r>
      <w:r>
        <w:rPr>
          <w:color w:val="auto"/>
        </w:rPr>
        <w:t xml:space="preserve">reason </w:t>
      </w:r>
      <w:r>
        <w:rPr>
          <w:color w:val="auto"/>
        </w:rPr>
        <w:t xml:space="preserve">for the adoption of African Socialism in Kenya. (1 mark) </w:t>
      </w:r>
    </w:p>
    <w:p w:rsidR="0031223B" w:rsidRDefault="0022566A">
      <w:pPr>
        <w:pStyle w:val="Default"/>
        <w:numPr>
          <w:ilvl w:val="0"/>
          <w:numId w:val="15"/>
        </w:numPr>
        <w:spacing w:after="68"/>
        <w:jc w:val="both"/>
        <w:rPr>
          <w:color w:val="auto"/>
        </w:rPr>
      </w:pPr>
      <w:r>
        <w:rPr>
          <w:color w:val="auto"/>
        </w:rPr>
        <w:t xml:space="preserve">The desire to promote unity in the country </w:t>
      </w:r>
    </w:p>
    <w:p w:rsidR="0031223B" w:rsidRDefault="0022566A">
      <w:pPr>
        <w:pStyle w:val="Default"/>
        <w:numPr>
          <w:ilvl w:val="0"/>
          <w:numId w:val="15"/>
        </w:numPr>
        <w:spacing w:after="68"/>
        <w:jc w:val="both"/>
        <w:rPr>
          <w:color w:val="auto"/>
        </w:rPr>
      </w:pPr>
      <w:r>
        <w:rPr>
          <w:color w:val="auto"/>
        </w:rPr>
        <w:t xml:space="preserve">The desire to create a society free from inequality oppression/ racism </w:t>
      </w:r>
    </w:p>
    <w:p w:rsidR="0031223B" w:rsidRDefault="0022566A">
      <w:pPr>
        <w:pStyle w:val="Default"/>
        <w:numPr>
          <w:ilvl w:val="0"/>
          <w:numId w:val="15"/>
        </w:numPr>
        <w:jc w:val="both"/>
        <w:rPr>
          <w:color w:val="auto"/>
        </w:rPr>
      </w:pPr>
      <w:r>
        <w:rPr>
          <w:color w:val="auto"/>
        </w:rPr>
        <w:t xml:space="preserve">The desire to create a just/humane society </w:t>
      </w:r>
      <w:r>
        <w:rPr>
          <w:b/>
          <w:bCs/>
          <w:color w:val="auto"/>
        </w:rPr>
        <w:t xml:space="preserve">Any 1 x 1 = 1 mark 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Two ways in which parliamentary supremacy is exercised in Kenya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(2 marks)</w:t>
      </w:r>
    </w:p>
    <w:p w:rsidR="0031223B" w:rsidRDefault="0022566A">
      <w:pPr>
        <w:pStyle w:val="ListParagraph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Parliament is the law making organ / it makes, amends and repeal laws.</w:t>
      </w:r>
    </w:p>
    <w:p w:rsidR="0031223B" w:rsidRDefault="0022566A">
      <w:pPr>
        <w:pStyle w:val="ListParagraph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can pass a vote of no confidence with the president and government.</w:t>
      </w:r>
    </w:p>
    <w:p w:rsidR="0031223B" w:rsidRDefault="0022566A">
      <w:pPr>
        <w:pStyle w:val="ListParagraph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can limit the power </w:t>
      </w:r>
      <w:proofErr w:type="spellStart"/>
      <w:r>
        <w:rPr>
          <w:rFonts w:ascii="Times New Roman" w:hAnsi="Times New Roman" w:cs="Times New Roman"/>
          <w:sz w:val="24"/>
          <w:szCs w:val="24"/>
        </w:rPr>
        <w:t>o 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exec</w:t>
      </w:r>
      <w:r>
        <w:rPr>
          <w:rFonts w:ascii="Times New Roman" w:hAnsi="Times New Roman" w:cs="Times New Roman"/>
          <w:sz w:val="24"/>
          <w:szCs w:val="24"/>
        </w:rPr>
        <w:t>utive by amending the constitution.</w:t>
      </w:r>
    </w:p>
    <w:p w:rsidR="0031223B" w:rsidRDefault="0022566A">
      <w:pPr>
        <w:pStyle w:val="ListParagraph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Cabinet secretaries are accountable to the parliament for the activities in their ministries.</w:t>
      </w:r>
    </w:p>
    <w:p w:rsidR="0031223B" w:rsidRDefault="0022566A">
      <w:pPr>
        <w:pStyle w:val="ListParagraph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Bills prepared by the cabinet has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be legislated by parliament.</w:t>
      </w:r>
    </w:p>
    <w:p w:rsidR="0031223B" w:rsidRDefault="0022566A">
      <w:pPr>
        <w:pStyle w:val="ListParagraph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Parliament approves government revenue and expenditure.</w:t>
      </w:r>
    </w:p>
    <w:p w:rsidR="0031223B" w:rsidRDefault="0022566A">
      <w:pPr>
        <w:pStyle w:val="ListParagraph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Parliament vets senior </w:t>
      </w:r>
      <w:proofErr w:type="spellStart"/>
      <w:r>
        <w:rPr>
          <w:rFonts w:ascii="Times New Roman" w:hAnsi="Times New Roman" w:cs="Times New Roman"/>
          <w:sz w:val="24"/>
          <w:szCs w:val="24"/>
        </w:rPr>
        <w:t>appointement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the president. (2×1= 2 marks)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State one way in which the covid-19 pandemic affected the education sector in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Kenya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1 mark)</w:t>
      </w:r>
    </w:p>
    <w:p w:rsidR="0031223B" w:rsidRDefault="0022566A">
      <w:pPr>
        <w:pStyle w:val="Default"/>
        <w:jc w:val="both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 xml:space="preserve">           - </w:t>
      </w:r>
      <w:proofErr w:type="gramStart"/>
      <w:r>
        <w:rPr>
          <w:b/>
          <w:bCs/>
          <w:i/>
          <w:iCs/>
          <w:color w:val="auto"/>
        </w:rPr>
        <w:t>death</w:t>
      </w:r>
      <w:proofErr w:type="gramEnd"/>
      <w:r>
        <w:rPr>
          <w:b/>
          <w:bCs/>
          <w:i/>
          <w:iCs/>
          <w:color w:val="auto"/>
        </w:rPr>
        <w:t xml:space="preserve"> of teachers</w:t>
      </w:r>
    </w:p>
    <w:p w:rsidR="0031223B" w:rsidRDefault="0022566A">
      <w:pPr>
        <w:pStyle w:val="Default"/>
        <w:jc w:val="both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 xml:space="preserve">            -closure of schools</w:t>
      </w:r>
    </w:p>
    <w:p w:rsidR="0031223B" w:rsidRDefault="0022566A">
      <w:pPr>
        <w:pStyle w:val="Default"/>
        <w:jc w:val="both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 xml:space="preserve">             -change of the </w:t>
      </w:r>
      <w:r>
        <w:rPr>
          <w:b/>
          <w:bCs/>
          <w:i/>
          <w:iCs/>
          <w:color w:val="auto"/>
        </w:rPr>
        <w:t>academic calendar</w:t>
      </w:r>
    </w:p>
    <w:p w:rsidR="0031223B" w:rsidRDefault="0022566A">
      <w:pPr>
        <w:pStyle w:val="Default"/>
        <w:jc w:val="both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 xml:space="preserve">             -disruption of the national examination schedule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B (45 MARKS)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Answer any three questions in this section.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Give five reasons that influenced the migration of Plain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Nilotes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to Kenya during the pre-colonial perio</w:t>
      </w:r>
      <w:r>
        <w:rPr>
          <w:rFonts w:ascii="Times New Roman" w:hAnsi="Times New Roman" w:cs="Times New Roman"/>
          <w:b/>
          <w:bCs/>
          <w:sz w:val="24"/>
          <w:szCs w:val="24"/>
        </w:rPr>
        <w:t>d.     (5 marks)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Family / clan disputes forced them to migrate / conflict.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There was over population / population pressure in their original homeland.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They moved due to drought / famine.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The spirit of adventure made them to search for new lands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They moved in search of pasture and water for their livestock.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Due to outbreak of diseases / epidemics 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Pressure / raids from other communities forced them to move to safer areas.   (Any 5×1= 5 marks)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b) Explain five results of the migration and settlement of the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Maasai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in Kenya during the pre-colonial period.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(10 marks)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They displaced some communities that they found in areas that they settled.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Their settlement led to increased populat</w:t>
      </w:r>
      <w:r>
        <w:rPr>
          <w:rFonts w:ascii="Times New Roman" w:hAnsi="Times New Roman" w:cs="Times New Roman"/>
          <w:sz w:val="24"/>
          <w:szCs w:val="24"/>
        </w:rPr>
        <w:t>ion in the region.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They intermarried with their neighbors. This strengthened their relations.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Some section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Kwavi</w:t>
      </w:r>
      <w:proofErr w:type="spellEnd"/>
      <w:r>
        <w:rPr>
          <w:rFonts w:ascii="Times New Roman" w:hAnsi="Times New Roman" w:cs="Times New Roman"/>
          <w:sz w:val="24"/>
          <w:szCs w:val="24"/>
        </w:rPr>
        <w:t>) became cultivators / assimilated.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There was increased trade between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neighbors.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There was borrowi</w:t>
      </w:r>
      <w:r>
        <w:rPr>
          <w:rFonts w:ascii="Times New Roman" w:hAnsi="Times New Roman" w:cs="Times New Roman"/>
          <w:sz w:val="24"/>
          <w:szCs w:val="24"/>
        </w:rPr>
        <w:t>ng / exchange of cultural practices among the communities.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They influenced the socio-political organization of the Nandi who created the institution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Orkoiyot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similar to </w:t>
      </w:r>
      <w:proofErr w:type="spellStart"/>
      <w:r>
        <w:rPr>
          <w:rFonts w:ascii="Times New Roman" w:hAnsi="Times New Roman" w:cs="Times New Roman"/>
          <w:sz w:val="24"/>
          <w:szCs w:val="24"/>
        </w:rPr>
        <w:t>Oloibon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Maasai</w:t>
      </w:r>
      <w:proofErr w:type="spellEnd"/>
      <w:r>
        <w:rPr>
          <w:rFonts w:ascii="Times New Roman" w:hAnsi="Times New Roman" w:cs="Times New Roman"/>
          <w:sz w:val="24"/>
          <w:szCs w:val="24"/>
        </w:rPr>
        <w:t>.   (Any 5×2 = 10 marks)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Give five factors that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influenced the location of urban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centres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in Kenya during the colonial period.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Existence of administrative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Existence of social amenities/ mission stations.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Availability of minerals / mining activities/ industries.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Availability of securi</w:t>
      </w:r>
      <w:r>
        <w:rPr>
          <w:rFonts w:ascii="Times New Roman" w:hAnsi="Times New Roman" w:cs="Times New Roman"/>
          <w:sz w:val="24"/>
          <w:szCs w:val="24"/>
        </w:rPr>
        <w:t>ty.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Agricultural activities.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Commercial activities / trading activities.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Availability of transport / communication.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(Any 5×1= 5 marks)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b) Explain five factors which led to the migration of Africans to the urban areas in Kenya during the coloni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al period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(10 marks)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The overcrowded/ unproductive reserves created by the colonial government made living conditions difficult/ unbearable thereby resulting into migration to towns.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Availability of better social services / ameniti</w:t>
      </w:r>
      <w:r>
        <w:rPr>
          <w:rFonts w:ascii="Times New Roman" w:hAnsi="Times New Roman" w:cs="Times New Roman"/>
          <w:sz w:val="24"/>
          <w:szCs w:val="24"/>
        </w:rPr>
        <w:t xml:space="preserve">es/ health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education provided in towns attracted them.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Loss of land/ landlessness caused by the colonial land policies resulted in a state of despair thus forcing people to move to towns.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The taxes imposed on Africans forced them to move to</w:t>
      </w:r>
      <w:r>
        <w:rPr>
          <w:rFonts w:ascii="Times New Roman" w:hAnsi="Times New Roman" w:cs="Times New Roman"/>
          <w:sz w:val="24"/>
          <w:szCs w:val="24"/>
        </w:rPr>
        <w:t xml:space="preserve"> towns to in search of jobs.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Availability of infrastructure / piped water / paved roads / electricity attracted many people to towns as they hoped for a better life.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Employment / job opportunities attracted people to towns as it promised them better </w:t>
      </w:r>
      <w:r>
        <w:rPr>
          <w:rFonts w:ascii="Times New Roman" w:hAnsi="Times New Roman" w:cs="Times New Roman"/>
          <w:sz w:val="24"/>
          <w:szCs w:val="24"/>
        </w:rPr>
        <w:t>wages.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Mistreatment/ frustrations by the labor/ public works forced them to move to towns.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The widespread poverty in rural / reserves caused untold suffering thereby making them to migrate to towns.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African entrepreneurs wanted to take advantage o</w:t>
      </w:r>
      <w:r>
        <w:rPr>
          <w:rFonts w:ascii="Times New Roman" w:hAnsi="Times New Roman" w:cs="Times New Roman"/>
          <w:sz w:val="24"/>
          <w:szCs w:val="24"/>
        </w:rPr>
        <w:t xml:space="preserve">f wider markets in town.    (Any 5×2=10 marks) 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List down three roles 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Mekatilili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Agiriama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resistance.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(3 marks)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Administered oath which enhanced unity.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She rallied (united/ mobilized) the people against a common enemy.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She pre</w:t>
      </w:r>
      <w:r>
        <w:rPr>
          <w:rFonts w:ascii="Times New Roman" w:hAnsi="Times New Roman" w:cs="Times New Roman"/>
          <w:sz w:val="24"/>
          <w:szCs w:val="24"/>
        </w:rPr>
        <w:t xml:space="preserve">sented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Agiriama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grievances to the British and some were addressed.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She served as a motivation to women in Kenya through her leadership.   (Any 3×1= 3 marks)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b) Discuss six results of the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Agikuyu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mixed reaction.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(12 marks)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It caused hatred </w:t>
      </w:r>
      <w:r>
        <w:rPr>
          <w:rFonts w:ascii="Times New Roman" w:hAnsi="Times New Roman" w:cs="Times New Roman"/>
          <w:sz w:val="24"/>
          <w:szCs w:val="24"/>
        </w:rPr>
        <w:t xml:space="preserve">and mistrust among the various sections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Agikuyu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due to various aspects of their reaction to the European invasion.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Led to alienation of large tracks of land making many </w:t>
      </w:r>
      <w:proofErr w:type="spellStart"/>
      <w:r>
        <w:rPr>
          <w:rFonts w:ascii="Times New Roman" w:hAnsi="Times New Roman" w:cs="Times New Roman"/>
          <w:sz w:val="24"/>
          <w:szCs w:val="24"/>
        </w:rPr>
        <w:t>Agikuyu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become squatters.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Some leaders became too powerful and acquired a </w:t>
      </w:r>
      <w:r>
        <w:rPr>
          <w:rFonts w:ascii="Times New Roman" w:hAnsi="Times New Roman" w:cs="Times New Roman"/>
          <w:sz w:val="24"/>
          <w:szCs w:val="24"/>
        </w:rPr>
        <w:t xml:space="preserve">lot of wealth like </w:t>
      </w:r>
      <w:proofErr w:type="spellStart"/>
      <w:r>
        <w:rPr>
          <w:rFonts w:ascii="Times New Roman" w:hAnsi="Times New Roman" w:cs="Times New Roman"/>
          <w:sz w:val="24"/>
          <w:szCs w:val="24"/>
        </w:rPr>
        <w:t>Gakure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Wan’gombe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Collaborators acquired Western education e.g. </w:t>
      </w:r>
      <w:proofErr w:type="spellStart"/>
      <w:r>
        <w:rPr>
          <w:rFonts w:ascii="Times New Roman" w:hAnsi="Times New Roman" w:cs="Times New Roman"/>
          <w:sz w:val="24"/>
          <w:szCs w:val="24"/>
        </w:rPr>
        <w:t>Kinyanjui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Gathirimu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Agikuyu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allies were made home guards and colonial headmen.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Those who resisted many lost their lives e.g. </w:t>
      </w:r>
      <w:proofErr w:type="spellStart"/>
      <w:r>
        <w:rPr>
          <w:rFonts w:ascii="Times New Roman" w:hAnsi="Times New Roman" w:cs="Times New Roman"/>
          <w:sz w:val="24"/>
          <w:szCs w:val="24"/>
        </w:rPr>
        <w:t>Waiyaki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They lost </w:t>
      </w:r>
      <w:r>
        <w:rPr>
          <w:rFonts w:ascii="Times New Roman" w:hAnsi="Times New Roman" w:cs="Times New Roman"/>
          <w:sz w:val="24"/>
          <w:szCs w:val="24"/>
        </w:rPr>
        <w:t>their independence since they were easily defeated due to segmentation.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There was massive destruction of properties through raids and burning down of forts and villages.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(Any 6×2= 12 marks)</w:t>
      </w:r>
    </w:p>
    <w:p w:rsidR="0031223B" w:rsidRDefault="0022566A">
      <w:pPr>
        <w:widowControl w:val="0"/>
        <w:numPr>
          <w:ilvl w:val="0"/>
          <w:numId w:val="17"/>
        </w:numPr>
        <w:spacing w:after="0" w:line="240" w:lineRule="auto"/>
        <w:ind w:left="442" w:hanging="4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>
        <w:rPr>
          <w:rFonts w:ascii="Times New Roman" w:hAnsi="Times New Roman" w:cs="Times New Roman"/>
          <w:bCs/>
          <w:sz w:val="24"/>
          <w:szCs w:val="24"/>
        </w:rPr>
        <w:t>Give t</w:t>
      </w:r>
      <w:r>
        <w:rPr>
          <w:rFonts w:ascii="Times New Roman" w:hAnsi="Times New Roman" w:cs="Times New Roman"/>
          <w:bCs/>
          <w:sz w:val="24"/>
          <w:szCs w:val="24"/>
        </w:rPr>
        <w:t>hree features of the missionary education in Kenya d</w:t>
      </w:r>
      <w:r>
        <w:rPr>
          <w:rFonts w:ascii="Times New Roman" w:hAnsi="Times New Roman" w:cs="Times New Roman"/>
          <w:bCs/>
          <w:sz w:val="24"/>
          <w:szCs w:val="24"/>
        </w:rPr>
        <w:t>uring the colonial period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(3mks)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-it was elementary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-it was denominational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-it was technical in nature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b) Six political roles played by the African elected members of parliament during the struggle for independence.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</w:rPr>
        <w:t>) They demanded for t</w:t>
      </w:r>
      <w:r>
        <w:rPr>
          <w:rFonts w:ascii="Times New Roman" w:hAnsi="Times New Roman" w:cs="Times New Roman"/>
          <w:sz w:val="24"/>
          <w:szCs w:val="24"/>
        </w:rPr>
        <w:t>he release of detained/ imprisoned African Nationalists.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 They net-worked with other pan Africans to hasten the achievement of independence.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iii) They aired/ presented African grievances in International rights of Africans.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iv) They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popularized Kenya</w:t>
      </w:r>
      <w:r>
        <w:rPr>
          <w:rFonts w:ascii="Times New Roman" w:hAnsi="Times New Roman" w:cs="Times New Roman"/>
          <w:sz w:val="24"/>
          <w:szCs w:val="24"/>
        </w:rPr>
        <w:t>tta thus making him acceptable as a national leader.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v) They advocated for an increase in African representation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Legco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vi) They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enlightened/ educated other Africans on the need to struggle for independence.</w:t>
      </w:r>
    </w:p>
    <w:p w:rsidR="0031223B" w:rsidRDefault="0022566A">
      <w:pPr>
        <w:widowControl w:val="0"/>
        <w:spacing w:after="0" w:line="240" w:lineRule="auto"/>
        <w:ind w:left="442" w:hanging="44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vii) They took part in writing of the </w:t>
      </w:r>
      <w:r>
        <w:rPr>
          <w:rFonts w:ascii="Times New Roman" w:hAnsi="Times New Roman" w:cs="Times New Roman"/>
          <w:sz w:val="24"/>
          <w:szCs w:val="24"/>
        </w:rPr>
        <w:t xml:space="preserve">independence constitution.       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any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6 × 2 = 12 marks</w:t>
      </w:r>
    </w:p>
    <w:p w:rsidR="0031223B" w:rsidRDefault="0031223B">
      <w:pPr>
        <w:pStyle w:val="Default"/>
        <w:jc w:val="both"/>
        <w:rPr>
          <w:b/>
          <w:bCs/>
          <w:i/>
          <w:iCs/>
          <w:color w:val="auto"/>
        </w:rPr>
      </w:pPr>
    </w:p>
    <w:p w:rsidR="0031223B" w:rsidRDefault="0022566A">
      <w:pPr>
        <w:pStyle w:val="Default"/>
        <w:jc w:val="both"/>
        <w:rPr>
          <w:b/>
          <w:bCs/>
          <w:iCs/>
          <w:color w:val="auto"/>
          <w:u w:val="single"/>
        </w:rPr>
      </w:pPr>
      <w:r>
        <w:rPr>
          <w:b/>
          <w:bCs/>
          <w:iCs/>
          <w:color w:val="auto"/>
          <w:u w:val="single"/>
        </w:rPr>
        <w:t>SECTION C</w:t>
      </w:r>
    </w:p>
    <w:p w:rsidR="0031223B" w:rsidRDefault="0022566A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Answer any two questions from this section </w:t>
      </w:r>
    </w:p>
    <w:p w:rsidR="0031223B" w:rsidRDefault="002256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22 a) Identify three nat</w:t>
      </w:r>
      <w:r>
        <w:rPr>
          <w:rFonts w:ascii="Times New Roman" w:hAnsi="Times New Roman" w:cs="Times New Roman"/>
          <w:sz w:val="24"/>
          <w:szCs w:val="24"/>
        </w:rPr>
        <w:t>ional</w:t>
      </w:r>
      <w:r>
        <w:rPr>
          <w:rFonts w:ascii="Times New Roman" w:hAnsi="Times New Roman" w:cs="Times New Roman"/>
          <w:sz w:val="24"/>
          <w:szCs w:val="24"/>
        </w:rPr>
        <w:t xml:space="preserve"> symbols.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3mks</w:t>
      </w:r>
    </w:p>
    <w:p w:rsidR="0031223B" w:rsidRDefault="002256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i)</w:t>
      </w:r>
      <w:r>
        <w:rPr>
          <w:rFonts w:ascii="Times New Roman" w:hAnsi="Times New Roman" w:cs="Times New Roman"/>
          <w:sz w:val="24"/>
          <w:szCs w:val="24"/>
        </w:rPr>
        <w:tab/>
        <w:t>National Anthem</w:t>
      </w:r>
    </w:p>
    <w:p w:rsidR="0031223B" w:rsidRDefault="002256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The Coat of Arms</w:t>
      </w:r>
    </w:p>
    <w:p w:rsidR="0031223B" w:rsidRDefault="002256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iii)</w:t>
      </w:r>
      <w:r>
        <w:rPr>
          <w:rFonts w:ascii="Times New Roman" w:hAnsi="Times New Roman" w:cs="Times New Roman"/>
          <w:sz w:val="24"/>
          <w:szCs w:val="24"/>
        </w:rPr>
        <w:tab/>
        <w:t>The Public Seal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Any 3 x 1 = 3</w:t>
      </w:r>
    </w:p>
    <w:p w:rsidR="0031223B" w:rsidRDefault="002256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 Explain six factors which have undermined government efforts of promoting National unity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12mks</w:t>
      </w:r>
    </w:p>
    <w:p w:rsidR="0031223B" w:rsidRDefault="002256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i)</w:t>
      </w:r>
      <w:r>
        <w:rPr>
          <w:rFonts w:ascii="Times New Roman" w:hAnsi="Times New Roman" w:cs="Times New Roman"/>
          <w:sz w:val="24"/>
          <w:szCs w:val="24"/>
        </w:rPr>
        <w:tab/>
        <w:t>The existence of different ethnic groups in the country.</w:t>
      </w:r>
    </w:p>
    <w:p w:rsidR="0031223B" w:rsidRDefault="002256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 xml:space="preserve"> Political differences especially from multi-party policies</w:t>
      </w:r>
    </w:p>
    <w:p w:rsidR="0031223B" w:rsidRDefault="002256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iii)</w:t>
      </w:r>
      <w:r>
        <w:rPr>
          <w:rFonts w:ascii="Times New Roman" w:hAnsi="Times New Roman" w:cs="Times New Roman"/>
          <w:sz w:val="24"/>
          <w:szCs w:val="24"/>
        </w:rPr>
        <w:tab/>
        <w:t>Re</w:t>
      </w:r>
      <w:r>
        <w:rPr>
          <w:rFonts w:ascii="Times New Roman" w:hAnsi="Times New Roman" w:cs="Times New Roman"/>
          <w:sz w:val="24"/>
          <w:szCs w:val="24"/>
        </w:rPr>
        <w:t>ligious differences which divide Kenyans along religious lines</w:t>
      </w:r>
    </w:p>
    <w:p w:rsidR="0031223B" w:rsidRDefault="002256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iv)</w:t>
      </w:r>
      <w:r>
        <w:rPr>
          <w:rFonts w:ascii="Times New Roman" w:hAnsi="Times New Roman" w:cs="Times New Roman"/>
          <w:sz w:val="24"/>
          <w:szCs w:val="24"/>
        </w:rPr>
        <w:tab/>
        <w:t>Economic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disparities at individual and national level</w:t>
      </w:r>
    </w:p>
    <w:p w:rsidR="0031223B" w:rsidRDefault="002256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v)</w:t>
      </w:r>
      <w:r>
        <w:rPr>
          <w:rFonts w:ascii="Times New Roman" w:hAnsi="Times New Roman" w:cs="Times New Roman"/>
          <w:sz w:val="24"/>
          <w:szCs w:val="24"/>
        </w:rPr>
        <w:tab/>
        <w:t>Insecurity in some areas due to tribal clashes</w:t>
      </w:r>
    </w:p>
    <w:p w:rsidR="0031223B" w:rsidRDefault="002256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vi)</w:t>
      </w:r>
      <w:r>
        <w:rPr>
          <w:rFonts w:ascii="Times New Roman" w:hAnsi="Times New Roman" w:cs="Times New Roman"/>
          <w:sz w:val="24"/>
          <w:szCs w:val="24"/>
        </w:rPr>
        <w:tab/>
        <w:t>Formation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tribal association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union     </w:t>
      </w:r>
    </w:p>
    <w:p w:rsidR="0031223B" w:rsidRDefault="0022566A">
      <w:pPr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       (a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dentify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three functions of the sergeant at arms in parliament.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mks)  </w:t>
      </w:r>
    </w:p>
    <w:p w:rsidR="0031223B" w:rsidRDefault="0022566A">
      <w:pPr>
        <w:spacing w:after="0"/>
        <w:ind w:left="720" w:hanging="72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</w:rPr>
        <w:t>custodian</w:t>
      </w:r>
      <w:proofErr w:type="gram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of the mace</w:t>
      </w:r>
    </w:p>
    <w:p w:rsidR="0031223B" w:rsidRDefault="0022566A">
      <w:pPr>
        <w:spacing w:after="0"/>
        <w:ind w:left="720" w:hanging="72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-execute the </w:t>
      </w: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</w:rPr>
        <w:t>speakers</w:t>
      </w:r>
      <w:proofErr w:type="gram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orders</w:t>
      </w:r>
    </w:p>
    <w:p w:rsidR="0031223B" w:rsidRDefault="0022566A">
      <w:pPr>
        <w:spacing w:after="0"/>
        <w:ind w:left="720" w:hanging="72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-take care of the parliamentary premises</w:t>
      </w:r>
    </w:p>
    <w:p w:rsidR="0031223B" w:rsidRDefault="0022566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(b)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Explain </w:t>
      </w:r>
      <w:r>
        <w:rPr>
          <w:rFonts w:ascii="Times New Roman" w:eastAsia="Calibri" w:hAnsi="Times New Roman" w:cs="Times New Roman"/>
          <w:b/>
          <w:sz w:val="24"/>
          <w:szCs w:val="24"/>
        </w:rPr>
        <w:t>six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powers and functions of the president in Kenya.  (10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mks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31223B" w:rsidRDefault="0022566A">
      <w:pPr>
        <w:pStyle w:val="ListParagraph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 head of state s/he represents the people of Kenya locally and internationally.</w:t>
      </w:r>
    </w:p>
    <w:p w:rsidR="0031223B" w:rsidRDefault="0022566A">
      <w:pPr>
        <w:pStyle w:val="ListParagraph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president has appoints cabinet secretaries. Attorney General, Director of Public prosecution, the secretary of </w:t>
      </w:r>
      <w:r>
        <w:rPr>
          <w:rFonts w:ascii="Times New Roman" w:eastAsia="Calibri" w:hAnsi="Times New Roman" w:cs="Times New Roman"/>
          <w:sz w:val="24"/>
          <w:szCs w:val="24"/>
        </w:rPr>
        <w:t>the cabinet, principal secretaries, high commissioners ambassadors with the approval of the National assembly.</w:t>
      </w:r>
    </w:p>
    <w:p w:rsidR="0031223B" w:rsidRDefault="0022566A">
      <w:pPr>
        <w:pStyle w:val="ListParagraph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president addresses the opening of each newly elected parliament and also addresses special sittings of the parliament</w:t>
      </w:r>
    </w:p>
    <w:p w:rsidR="0031223B" w:rsidRDefault="0022566A">
      <w:pPr>
        <w:pStyle w:val="ListParagraph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president chairs c</w:t>
      </w:r>
      <w:r>
        <w:rPr>
          <w:rFonts w:ascii="Times New Roman" w:eastAsia="Calibri" w:hAnsi="Times New Roman" w:cs="Times New Roman"/>
          <w:sz w:val="24"/>
          <w:szCs w:val="24"/>
        </w:rPr>
        <w:t xml:space="preserve">abinet meetings </w:t>
      </w:r>
    </w:p>
    <w:p w:rsidR="0031223B" w:rsidRDefault="0022566A">
      <w:pPr>
        <w:pStyle w:val="ListParagraph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President is the commander-in-chief of the Kenya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Defence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forces</w:t>
      </w:r>
    </w:p>
    <w:p w:rsidR="0031223B" w:rsidRDefault="0022566A">
      <w:pPr>
        <w:pStyle w:val="ListParagraph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president may exercise power of mercy with the advice of advisory committee</w:t>
      </w:r>
    </w:p>
    <w:p w:rsidR="0031223B" w:rsidRDefault="0022566A">
      <w:pPr>
        <w:pStyle w:val="ListParagraph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president may also confer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honours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to people</w:t>
      </w:r>
    </w:p>
    <w:p w:rsidR="0031223B" w:rsidRDefault="002256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State five functions of correctional fac</w:t>
      </w:r>
      <w:r>
        <w:rPr>
          <w:rFonts w:ascii="Times New Roman" w:hAnsi="Times New Roman" w:cs="Times New Roman"/>
          <w:sz w:val="24"/>
          <w:szCs w:val="24"/>
        </w:rPr>
        <w:t>ilities in Kenya</w:t>
      </w:r>
    </w:p>
    <w:p w:rsidR="0031223B" w:rsidRDefault="002256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Takes care of the welfare of the prisoners</w:t>
      </w:r>
    </w:p>
    <w:p w:rsidR="0031223B" w:rsidRDefault="002256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Offering the inmates vocations training</w:t>
      </w:r>
    </w:p>
    <w:p w:rsidR="0031223B" w:rsidRDefault="002256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iii)</w:t>
      </w:r>
      <w:r>
        <w:rPr>
          <w:rFonts w:ascii="Times New Roman" w:hAnsi="Times New Roman" w:cs="Times New Roman"/>
          <w:sz w:val="24"/>
          <w:szCs w:val="24"/>
        </w:rPr>
        <w:tab/>
        <w:t>Confines prisoners convicted by the courts</w:t>
      </w:r>
    </w:p>
    <w:p w:rsidR="0031223B" w:rsidRDefault="002256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iv)</w:t>
      </w:r>
      <w:r>
        <w:rPr>
          <w:rFonts w:ascii="Times New Roman" w:hAnsi="Times New Roman" w:cs="Times New Roman"/>
          <w:sz w:val="24"/>
          <w:szCs w:val="24"/>
        </w:rPr>
        <w:tab/>
        <w:t>Watch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over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suspected criminals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remandees</w:t>
      </w:r>
      <w:proofErr w:type="spellEnd"/>
    </w:p>
    <w:p w:rsidR="0031223B" w:rsidRDefault="002256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v)</w:t>
      </w:r>
      <w:r>
        <w:rPr>
          <w:rFonts w:ascii="Times New Roman" w:hAnsi="Times New Roman" w:cs="Times New Roman"/>
          <w:sz w:val="24"/>
          <w:szCs w:val="24"/>
        </w:rPr>
        <w:tab/>
        <w:t xml:space="preserve">Executive the correct </w:t>
      </w:r>
      <w:r>
        <w:rPr>
          <w:rFonts w:ascii="Times New Roman" w:hAnsi="Times New Roman" w:cs="Times New Roman"/>
          <w:sz w:val="24"/>
          <w:szCs w:val="24"/>
        </w:rPr>
        <w:t xml:space="preserve">sentences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administering punishment</w:t>
      </w:r>
    </w:p>
    <w:p w:rsidR="0031223B" w:rsidRDefault="002256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vi)</w:t>
      </w:r>
      <w:r>
        <w:rPr>
          <w:rFonts w:ascii="Times New Roman" w:hAnsi="Times New Roman" w:cs="Times New Roman"/>
          <w:sz w:val="24"/>
          <w:szCs w:val="24"/>
        </w:rPr>
        <w:tab/>
        <w:t>Rehabilitates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convicted prisoners </w:t>
      </w:r>
    </w:p>
    <w:p w:rsidR="0031223B" w:rsidRDefault="002256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Explain five factors that undermine the administration of justice in Kenya today.</w:t>
      </w:r>
    </w:p>
    <w:p w:rsidR="0031223B" w:rsidRDefault="002256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i)</w:t>
      </w:r>
      <w:r>
        <w:rPr>
          <w:rFonts w:ascii="Times New Roman" w:hAnsi="Times New Roman" w:cs="Times New Roman"/>
          <w:sz w:val="24"/>
          <w:szCs w:val="24"/>
        </w:rPr>
        <w:tab/>
        <w:t>Corrupt practices in courts of law</w:t>
      </w:r>
    </w:p>
    <w:p w:rsidR="0031223B" w:rsidRDefault="002256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ii) </w:t>
      </w:r>
      <w:r>
        <w:rPr>
          <w:rFonts w:ascii="Times New Roman" w:hAnsi="Times New Roman" w:cs="Times New Roman"/>
          <w:sz w:val="24"/>
          <w:szCs w:val="24"/>
        </w:rPr>
        <w:tab/>
        <w:t xml:space="preserve">Political interferences may influence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judgement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in court</w:t>
      </w:r>
    </w:p>
    <w:p w:rsidR="0031223B" w:rsidRDefault="002256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iii)</w:t>
      </w:r>
      <w:r>
        <w:rPr>
          <w:rFonts w:ascii="Times New Roman" w:hAnsi="Times New Roman" w:cs="Times New Roman"/>
          <w:sz w:val="24"/>
          <w:szCs w:val="24"/>
        </w:rPr>
        <w:tab/>
        <w:t xml:space="preserve">Confining suspects in remand for longer period of time without presenting them </w:t>
      </w:r>
    </w:p>
    <w:p w:rsidR="0031223B" w:rsidRDefault="002256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court of law</w:t>
      </w:r>
    </w:p>
    <w:p w:rsidR="0031223B" w:rsidRDefault="002256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iv)</w:t>
      </w:r>
      <w:r>
        <w:rPr>
          <w:rFonts w:ascii="Times New Roman" w:hAnsi="Times New Roman" w:cs="Times New Roman"/>
          <w:sz w:val="24"/>
          <w:szCs w:val="24"/>
        </w:rPr>
        <w:tab/>
        <w:t>Lack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impartiality during trials may lead to unfair </w:t>
      </w:r>
      <w:proofErr w:type="spellStart"/>
      <w:r>
        <w:rPr>
          <w:rFonts w:ascii="Times New Roman" w:hAnsi="Times New Roman" w:cs="Times New Roman"/>
          <w:sz w:val="24"/>
          <w:szCs w:val="24"/>
        </w:rPr>
        <w:t>judgement</w:t>
      </w:r>
      <w:proofErr w:type="spellEnd"/>
    </w:p>
    <w:p w:rsidR="0031223B" w:rsidRDefault="002256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v)</w:t>
      </w:r>
      <w:r>
        <w:rPr>
          <w:rFonts w:ascii="Times New Roman" w:hAnsi="Times New Roman" w:cs="Times New Roman"/>
          <w:sz w:val="24"/>
          <w:szCs w:val="24"/>
        </w:rPr>
        <w:tab/>
        <w:t>Inability by the police to carry out thorough investi</w:t>
      </w:r>
      <w:r>
        <w:rPr>
          <w:rFonts w:ascii="Times New Roman" w:hAnsi="Times New Roman" w:cs="Times New Roman"/>
          <w:sz w:val="24"/>
          <w:szCs w:val="24"/>
        </w:rPr>
        <w:t xml:space="preserve">gations </w:t>
      </w:r>
    </w:p>
    <w:p w:rsidR="0031223B" w:rsidRDefault="002256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vi)</w:t>
      </w:r>
      <w:r>
        <w:rPr>
          <w:rFonts w:ascii="Times New Roman" w:hAnsi="Times New Roman" w:cs="Times New Roman"/>
          <w:sz w:val="24"/>
          <w:szCs w:val="24"/>
        </w:rPr>
        <w:tab/>
        <w:t>Inability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ordinary people to meet the costs of prolonged court case</w:t>
      </w:r>
    </w:p>
    <w:p w:rsidR="0031223B" w:rsidRDefault="002256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vii)</w:t>
      </w:r>
      <w:r>
        <w:rPr>
          <w:rFonts w:ascii="Times New Roman" w:hAnsi="Times New Roman" w:cs="Times New Roman"/>
          <w:sz w:val="24"/>
          <w:szCs w:val="24"/>
        </w:rPr>
        <w:tab/>
        <w:t>Lack of knowledge regarding legal/procedures</w:t>
      </w:r>
    </w:p>
    <w:p w:rsidR="0031223B" w:rsidRDefault="002256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viii)</w:t>
      </w:r>
      <w:r>
        <w:rPr>
          <w:rFonts w:ascii="Times New Roman" w:hAnsi="Times New Roman" w:cs="Times New Roman"/>
          <w:sz w:val="24"/>
          <w:szCs w:val="24"/>
        </w:rPr>
        <w:tab/>
        <w:t xml:space="preserve">Inadequate legal officers to handle the many cases </w:t>
      </w:r>
    </w:p>
    <w:p w:rsidR="0031223B" w:rsidRDefault="002256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ix)</w:t>
      </w:r>
      <w:r>
        <w:rPr>
          <w:rFonts w:ascii="Times New Roman" w:hAnsi="Times New Roman" w:cs="Times New Roman"/>
          <w:sz w:val="24"/>
          <w:szCs w:val="24"/>
        </w:rPr>
        <w:tab/>
        <w:t>Lack of modern technology</w:t>
      </w:r>
    </w:p>
    <w:p w:rsidR="0031223B" w:rsidRDefault="002256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x)</w:t>
      </w:r>
      <w:r>
        <w:rPr>
          <w:rFonts w:ascii="Times New Roman" w:hAnsi="Times New Roman" w:cs="Times New Roman"/>
          <w:sz w:val="24"/>
          <w:szCs w:val="24"/>
        </w:rPr>
        <w:tab/>
        <w:t>Lack of common</w:t>
      </w:r>
      <w:r>
        <w:rPr>
          <w:rFonts w:ascii="Times New Roman" w:hAnsi="Times New Roman" w:cs="Times New Roman"/>
          <w:sz w:val="24"/>
          <w:szCs w:val="24"/>
        </w:rPr>
        <w:t xml:space="preserve"> law</w:t>
      </w:r>
    </w:p>
    <w:p w:rsidR="0031223B" w:rsidRDefault="00312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223B" w:rsidRDefault="00312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223B" w:rsidRDefault="00312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223B" w:rsidRDefault="00312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223B" w:rsidRDefault="00312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223B" w:rsidRDefault="00312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223B" w:rsidRDefault="00312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223B" w:rsidRDefault="00312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223B" w:rsidRDefault="00312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223B" w:rsidRDefault="00312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312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66A" w:rsidRDefault="0022566A">
      <w:pPr>
        <w:spacing w:line="240" w:lineRule="auto"/>
      </w:pPr>
      <w:r>
        <w:separator/>
      </w:r>
    </w:p>
  </w:endnote>
  <w:endnote w:type="continuationSeparator" w:id="0">
    <w:p w:rsidR="0022566A" w:rsidRDefault="002256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66A" w:rsidRDefault="0022566A">
      <w:pPr>
        <w:spacing w:after="0"/>
      </w:pPr>
      <w:r>
        <w:separator/>
      </w:r>
    </w:p>
  </w:footnote>
  <w:footnote w:type="continuationSeparator" w:id="0">
    <w:p w:rsidR="0022566A" w:rsidRDefault="002256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FCF28D"/>
    <w:multiLevelType w:val="singleLevel"/>
    <w:tmpl w:val="A7FCF28D"/>
    <w:lvl w:ilvl="0">
      <w:start w:val="21"/>
      <w:numFmt w:val="decimal"/>
      <w:lvlText w:val="%1."/>
      <w:lvlJc w:val="left"/>
    </w:lvl>
  </w:abstractNum>
  <w:abstractNum w:abstractNumId="1">
    <w:nsid w:val="CB0834AC"/>
    <w:multiLevelType w:val="singleLevel"/>
    <w:tmpl w:val="CB0834AC"/>
    <w:lvl w:ilvl="0">
      <w:start w:val="1"/>
      <w:numFmt w:val="lowerRoman"/>
      <w:suff w:val="space"/>
      <w:lvlText w:val="%1)"/>
      <w:lvlJc w:val="left"/>
    </w:lvl>
  </w:abstractNum>
  <w:abstractNum w:abstractNumId="2">
    <w:nsid w:val="029D6232"/>
    <w:multiLevelType w:val="multilevel"/>
    <w:tmpl w:val="029D62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B37DE"/>
    <w:multiLevelType w:val="multilevel"/>
    <w:tmpl w:val="077B37DE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5D6E41"/>
    <w:multiLevelType w:val="multilevel"/>
    <w:tmpl w:val="105D6E41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1F3B5814"/>
    <w:multiLevelType w:val="multilevel"/>
    <w:tmpl w:val="1F3B58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12D3B"/>
    <w:multiLevelType w:val="multilevel"/>
    <w:tmpl w:val="45312D3B"/>
    <w:lvl w:ilvl="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4D144830"/>
    <w:multiLevelType w:val="multilevel"/>
    <w:tmpl w:val="4D14483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3F6256"/>
    <w:multiLevelType w:val="multilevel"/>
    <w:tmpl w:val="5A3F62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76DC3"/>
    <w:multiLevelType w:val="multilevel"/>
    <w:tmpl w:val="5AF76DC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176B0"/>
    <w:multiLevelType w:val="multilevel"/>
    <w:tmpl w:val="603176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45191"/>
    <w:multiLevelType w:val="multilevel"/>
    <w:tmpl w:val="62C4519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861161"/>
    <w:multiLevelType w:val="multilevel"/>
    <w:tmpl w:val="658611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B304A"/>
    <w:multiLevelType w:val="multilevel"/>
    <w:tmpl w:val="668B3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3AC46"/>
    <w:multiLevelType w:val="singleLevel"/>
    <w:tmpl w:val="6863AC46"/>
    <w:lvl w:ilvl="0">
      <w:start w:val="14"/>
      <w:numFmt w:val="decimal"/>
      <w:suff w:val="space"/>
      <w:lvlText w:val="%1."/>
      <w:lvlJc w:val="left"/>
    </w:lvl>
  </w:abstractNum>
  <w:abstractNum w:abstractNumId="15">
    <w:nsid w:val="6D0706A2"/>
    <w:multiLevelType w:val="multilevel"/>
    <w:tmpl w:val="6D0706A2"/>
    <w:lvl w:ilvl="0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>
    <w:nsid w:val="71C90521"/>
    <w:multiLevelType w:val="multilevel"/>
    <w:tmpl w:val="71C905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24BF8"/>
    <w:multiLevelType w:val="multilevel"/>
    <w:tmpl w:val="72724BF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16"/>
  </w:num>
  <w:num w:numId="9">
    <w:abstractNumId w:val="12"/>
  </w:num>
  <w:num w:numId="10">
    <w:abstractNumId w:val="8"/>
  </w:num>
  <w:num w:numId="11">
    <w:abstractNumId w:val="15"/>
  </w:num>
  <w:num w:numId="12">
    <w:abstractNumId w:val="7"/>
  </w:num>
  <w:num w:numId="13">
    <w:abstractNumId w:val="11"/>
  </w:num>
  <w:num w:numId="14">
    <w:abstractNumId w:val="14"/>
  </w:num>
  <w:num w:numId="15">
    <w:abstractNumId w:val="9"/>
  </w:num>
  <w:num w:numId="16">
    <w:abstractNumId w:val="13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DC"/>
    <w:rsid w:val="000451D4"/>
    <w:rsid w:val="001A56F1"/>
    <w:rsid w:val="00210075"/>
    <w:rsid w:val="0022566A"/>
    <w:rsid w:val="002C49F7"/>
    <w:rsid w:val="0031223B"/>
    <w:rsid w:val="00360514"/>
    <w:rsid w:val="008170AC"/>
    <w:rsid w:val="008C3A85"/>
    <w:rsid w:val="00B01215"/>
    <w:rsid w:val="00B57CB5"/>
    <w:rsid w:val="00B715AD"/>
    <w:rsid w:val="00B84BDC"/>
    <w:rsid w:val="00B95C25"/>
    <w:rsid w:val="00BC66B9"/>
    <w:rsid w:val="00C73665"/>
    <w:rsid w:val="00E134E6"/>
    <w:rsid w:val="00EF3D0A"/>
    <w:rsid w:val="00F51272"/>
    <w:rsid w:val="00FA42D4"/>
    <w:rsid w:val="05720B50"/>
    <w:rsid w:val="0A20501F"/>
    <w:rsid w:val="0A5307AF"/>
    <w:rsid w:val="14F35548"/>
    <w:rsid w:val="16294271"/>
    <w:rsid w:val="1D245888"/>
    <w:rsid w:val="1E36664F"/>
    <w:rsid w:val="20081803"/>
    <w:rsid w:val="20CE73CC"/>
    <w:rsid w:val="20D12575"/>
    <w:rsid w:val="2AB42158"/>
    <w:rsid w:val="2F5D0698"/>
    <w:rsid w:val="3BA14481"/>
    <w:rsid w:val="3C0D6901"/>
    <w:rsid w:val="49BB76E2"/>
    <w:rsid w:val="4F7B0D23"/>
    <w:rsid w:val="56D14A62"/>
    <w:rsid w:val="5F5E3F46"/>
    <w:rsid w:val="60863EAF"/>
    <w:rsid w:val="68E048D2"/>
    <w:rsid w:val="702459EC"/>
    <w:rsid w:val="7AB11D3B"/>
    <w:rsid w:val="7B9832A2"/>
    <w:rsid w:val="7EAD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1808</Words>
  <Characters>10311</Characters>
  <Application>Microsoft Office Word</Application>
  <DocSecurity>0</DocSecurity>
  <Lines>85</Lines>
  <Paragraphs>24</Paragraphs>
  <ScaleCrop>false</ScaleCrop>
  <Company/>
  <LinksUpToDate>false</LinksUpToDate>
  <CharactersWithSpaces>12095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Examination</dc:creator>
  <cp:lastModifiedBy>hp</cp:lastModifiedBy>
  <cp:revision>18</cp:revision>
  <cp:lastPrinted>2022-06-02T09:35:00Z</cp:lastPrinted>
  <dcterms:created xsi:type="dcterms:W3CDTF">2022-05-23T05:57:00Z</dcterms:created>
  <dcterms:modified xsi:type="dcterms:W3CDTF">2022-06-03T17:13:00Z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E2F1AD7F44CA452C81EC04CC418498F4</vt:lpwstr>
  </property>
</Properties>
</file>