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Hlk105074176"/>
      <w:bookmarkStart w:id="1" w:name="_GoBack"/>
      <w:bookmarkEnd w:id="1"/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589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5894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8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>PAPER 2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MARKING SCHEME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8310" w:space="10"/>
            <w:col w:w="358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92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1a. State six Jewish expectation of the messiah?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Jews expected a political leader who would overthrow the Romans.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92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(6mks)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92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Messiah who would rule the world from Jerusalem/receive homage from other nations.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Messiah would be a descendant of David.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Messiah would not associate with the poor sinners/gentiles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 Would lead Israel to political and economic growth.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 he would perform miracles and mighty deeds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>7)</w:t>
      </w:r>
      <w:r w:rsidRPr="00740B17">
        <w:rPr>
          <w:rFonts w:ascii="Times New Roman" w:hAnsi="Times New Roman"/>
          <w:color w:val="000000"/>
          <w:sz w:val="24"/>
          <w:szCs w:val="24"/>
        </w:rPr>
        <w:t xml:space="preserve"> Would be born in a royal family.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>1x7= (7mks)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8310" w:space="10"/>
            <w:col w:w="358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90" w:lineRule="exact"/>
        <w:ind w:left="125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1b. With reference to the incident when Jesus was dedicated, state what Simeon and Anna said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0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about his life?                                                           (7mks)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1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Jesus would save people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He would bring glory to Israel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He would be a light to the gentiles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He would be a universal savoir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 He would bring judgment to the Israelites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 Many people would oppose his work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 He would reveal secret thoughts of people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 He would be the source of redemption for Jerusalem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86" w:lineRule="exact"/>
        <w:ind w:left="1132"/>
        <w:rPr>
          <w:rFonts w:ascii="Times New Roman" w:hAnsi="Times New Roman"/>
          <w:i/>
          <w:iCs/>
          <w:color w:val="000000"/>
          <w:w w:val="96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w w:val="96"/>
          <w:sz w:val="24"/>
          <w:szCs w:val="24"/>
        </w:rPr>
        <w:t>1c Give</w:t>
      </w:r>
      <w:r w:rsidRPr="00740B17">
        <w:rPr>
          <w:rFonts w:ascii="Times New Roman" w:hAnsi="Times New Roman"/>
          <w:b/>
          <w:bCs/>
          <w:i/>
          <w:iCs/>
          <w:color w:val="000000"/>
          <w:w w:val="97"/>
          <w:sz w:val="24"/>
          <w:szCs w:val="24"/>
        </w:rPr>
        <w:t xml:space="preserve"> seven</w:t>
      </w:r>
      <w:r w:rsidRPr="00740B17">
        <w:rPr>
          <w:rFonts w:ascii="Times New Roman" w:hAnsi="Times New Roman"/>
          <w:i/>
          <w:iCs/>
          <w:color w:val="000000"/>
          <w:w w:val="96"/>
          <w:sz w:val="24"/>
          <w:szCs w:val="24"/>
        </w:rPr>
        <w:t xml:space="preserve"> activities which the youth may involve in the church today.   (7x1=7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Teaching the Sunday school.              5) Community workers/ volunteers.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544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Bible study/ Read religious literature.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Preaching / fellowship.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54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Clearing the church compound/General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6) Having self help projects.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 Organize / attend religious sermons.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 Construction of the church.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6350" w:space="10"/>
            <w:col w:w="554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90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cleaning.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2a. Outline seven teachings of Jesus from the sermon on the plain on true discipleship. (7mks)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To love their enemies/do good to those who hate them.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Bless those who curse them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Pray for those who mistreat them.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Not to revenge by striking back.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 to share with the needy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 To be merciful just as the father is merciful.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 Not to judge or condemn others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 Do self criticism before criticizing others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9) Forgive and they will be forgiven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>10)</w:t>
      </w:r>
      <w:r w:rsidRPr="00740B17">
        <w:rPr>
          <w:rFonts w:ascii="Times New Roman" w:hAnsi="Times New Roman"/>
          <w:color w:val="000000"/>
          <w:sz w:val="24"/>
          <w:szCs w:val="24"/>
        </w:rPr>
        <w:t xml:space="preserve"> Have unwavering faith/obey Christ’s teaching</w:t>
      </w: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 xml:space="preserve"> 1x7=7 mks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82" w:lineRule="exact"/>
        <w:ind w:left="1132"/>
        <w:rPr>
          <w:rFonts w:ascii="Times New Roman" w:hAnsi="Times New Roman"/>
          <w:i/>
          <w:iCs/>
          <w:color w:val="000000"/>
          <w:w w:val="87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w w:val="87"/>
          <w:sz w:val="24"/>
          <w:szCs w:val="24"/>
        </w:rPr>
        <w:t>2b. Narrate the healing of the paralytic man (Lk 5:17-26)    (8 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Jesus was teaching in a house, among his audience were scribes and Pharisees.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Some people brought a paralyzed man on a bed.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Finding no way to bring him in, they went to the roof and let him down before Jesus.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When Jesus saw their great faith, he forgave the paralyzed man his sins.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 The Pharisees and the scribes questioned Jesus of his authority to forgive sins and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221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termed it as blasphemy.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 Jesus challenged them on which is easier to forgive sins or say rise and walk.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 Jesus ordered the paralytic man to rise up, take his bed and go home.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 Immediately the man rose, took up the bed and left for home glorifying God.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>9)</w:t>
      </w:r>
      <w:r w:rsidRPr="00740B17">
        <w:rPr>
          <w:rFonts w:ascii="Times New Roman" w:hAnsi="Times New Roman"/>
          <w:color w:val="000000"/>
          <w:sz w:val="24"/>
          <w:szCs w:val="24"/>
        </w:rPr>
        <w:t xml:space="preserve"> All people were amazed and glorified God.</w:t>
      </w:r>
      <w:r w:rsidRPr="00740B1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1x8=8mks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b/>
          <w:b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0230" w:space="10"/>
            <w:col w:w="16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589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4" w:lineRule="exact"/>
        <w:ind w:left="1132"/>
        <w:rPr>
          <w:rFonts w:ascii="Times New Roman" w:hAnsi="Times New Roman"/>
          <w:b/>
          <w:bCs/>
          <w:i/>
          <w:iCs/>
          <w:color w:val="000000"/>
        </w:rPr>
      </w:pPr>
      <w:r w:rsidRPr="00740B17">
        <w:rPr>
          <w:rFonts w:ascii="Times New Roman" w:hAnsi="Times New Roman"/>
          <w:i/>
          <w:iCs/>
          <w:color w:val="000000"/>
        </w:rPr>
        <w:t>2c. State</w:t>
      </w:r>
      <w:r w:rsidRPr="00740B17">
        <w:rPr>
          <w:rFonts w:ascii="Times New Roman" w:hAnsi="Times New Roman"/>
          <w:b/>
          <w:bCs/>
          <w:i/>
          <w:iCs/>
          <w:color w:val="000000"/>
        </w:rPr>
        <w:t xml:space="preserve"> five</w:t>
      </w:r>
      <w:r w:rsidRPr="00740B17">
        <w:rPr>
          <w:rFonts w:ascii="Times New Roman" w:hAnsi="Times New Roman"/>
          <w:i/>
          <w:iCs/>
          <w:color w:val="000000"/>
        </w:rPr>
        <w:t xml:space="preserve"> Christians can assist the physically challenged members of the society (5 mks</w:t>
      </w:r>
      <w:r w:rsidRPr="00740B17">
        <w:rPr>
          <w:rFonts w:ascii="Times New Roman" w:hAnsi="Times New Roman"/>
          <w:b/>
          <w:bCs/>
          <w:i/>
          <w:iCs/>
          <w:color w:val="000000"/>
        </w:rPr>
        <w:t>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1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 Establishing special institutions for them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 Donating equipment, which assists them in their movement.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 Giving them vocational training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 Assisting them in their daily chores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 Accepting them as human beings like themselves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6) Helping them to develop their talents e.g. games, music, drama etc.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7) Identifying their abilities and giving them employment.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8) Encouraging relatives to live with them.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185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9) Giving them financial assistance to start income generating projects 1x5=5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64" w:lineRule="exact"/>
        <w:ind w:left="1132"/>
        <w:rPr>
          <w:rFonts w:ascii="Times New Roman" w:hAnsi="Times New Roman"/>
          <w:i/>
          <w:iCs/>
          <w:color w:val="000000"/>
        </w:rPr>
      </w:pPr>
      <w:r w:rsidRPr="00740B17">
        <w:rPr>
          <w:rFonts w:ascii="Times New Roman" w:hAnsi="Times New Roman"/>
          <w:i/>
          <w:iCs/>
          <w:color w:val="000000"/>
        </w:rPr>
        <w:t>3a. Describe</w:t>
      </w:r>
      <w:r w:rsidRPr="00740B17">
        <w:rPr>
          <w:rFonts w:ascii="Times New Roman" w:hAnsi="Times New Roman"/>
          <w:b/>
          <w:bCs/>
          <w:i/>
          <w:iCs/>
          <w:color w:val="000000"/>
        </w:rPr>
        <w:t xml:space="preserve"> 9</w:t>
      </w:r>
      <w:r w:rsidRPr="00740B17">
        <w:rPr>
          <w:rFonts w:ascii="Times New Roman" w:hAnsi="Times New Roman"/>
          <w:i/>
          <w:iCs/>
          <w:color w:val="000000"/>
        </w:rPr>
        <w:t xml:space="preserve"> events that took place when Jesus was put on the cross. Lk. 23: 33 – 46. (9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0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 Two thieves were crucified alongside Jesus.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 They crucified Jesus at the place called the Skull.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 Lots were casts to divide Jesus’ garments.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 People stood by watching.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 Rulers scoffed at him saying “He saved others. Let Him save himself …………”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6) Soldiers mocked Him and offered Him vinegar.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7) An inscription was put over His head “This is the King of the Jews.”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8) One of the criminals teased Him to save Himself.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9) The other thief resolved the former confirming that Jesus is Lord and innocent.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10) Jesus answered the thief of his entry into Heaven on the same night.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11) At the sixth hour there was darkness over the whole land until the ninth hour.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12) The suns’ light failed.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13) The curtains in the temple tore into two.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14) Jesus offered the last loud cry “Father into thy hands I commit my spirit.”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15) Having said so he breathed the last. 1x9=9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55" w:lineRule="exact"/>
        <w:ind w:left="1132"/>
        <w:rPr>
          <w:rFonts w:ascii="Times New Roman" w:hAnsi="Times New Roman"/>
          <w:i/>
          <w:iCs/>
          <w:color w:val="000000"/>
        </w:rPr>
      </w:pPr>
      <w:r w:rsidRPr="00740B17">
        <w:rPr>
          <w:rFonts w:ascii="Times New Roman" w:hAnsi="Times New Roman"/>
          <w:i/>
          <w:iCs/>
          <w:color w:val="000000"/>
        </w:rPr>
        <w:t>3b.Give</w:t>
      </w:r>
      <w:r w:rsidRPr="00740B17">
        <w:rPr>
          <w:rFonts w:ascii="Times New Roman" w:hAnsi="Times New Roman"/>
          <w:b/>
          <w:bCs/>
          <w:i/>
          <w:iCs/>
          <w:color w:val="000000"/>
        </w:rPr>
        <w:t xml:space="preserve"> five</w:t>
      </w:r>
      <w:r w:rsidRPr="00740B17">
        <w:rPr>
          <w:rFonts w:ascii="Times New Roman" w:hAnsi="Times New Roman"/>
          <w:i/>
          <w:iCs/>
          <w:color w:val="000000"/>
        </w:rPr>
        <w:t xml:space="preserve"> reasons why Pilate sentenced Jesus to death yet He was Innocent. (5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55" w:lineRule="exact"/>
        <w:ind w:left="1132"/>
        <w:rPr>
          <w:rFonts w:ascii="Times New Roman" w:hAnsi="Times New Roman"/>
          <w:i/>
          <w:iCs/>
          <w:color w:val="000000"/>
        </w:rPr>
        <w:sectPr w:rsidR="00FE718B" w:rsidRPr="00740B17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3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4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</w:rPr>
        <w:t>He was afraid of a Jewish revolt.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He did not want to be disloyal to the Roman Emperor after learning that Jesus had been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accused of treason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He feared losing his job.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was in order so that the prophecies would be fulfilled.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Pilate was a weak character and an opportunist who acted as the spur of the moment.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790" w:space="10"/>
            <w:col w:w="91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81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1x5=5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3" w:lineRule="exact"/>
        <w:ind w:left="1132"/>
        <w:rPr>
          <w:rFonts w:ascii="Times New Roman" w:hAnsi="Times New Roman"/>
          <w:i/>
          <w:iCs/>
          <w:color w:val="000000"/>
        </w:rPr>
      </w:pPr>
      <w:r w:rsidRPr="00740B17">
        <w:rPr>
          <w:rFonts w:ascii="Times New Roman" w:hAnsi="Times New Roman"/>
          <w:i/>
          <w:iCs/>
          <w:color w:val="000000"/>
        </w:rPr>
        <w:t>3c. what is the importance of Jesus death to Christians today? (6 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3" w:lineRule="exact"/>
        <w:ind w:left="1132"/>
        <w:rPr>
          <w:rFonts w:ascii="Times New Roman" w:hAnsi="Times New Roman"/>
          <w:i/>
          <w:iCs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5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0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</w:rPr>
        <w:t>Through His death Christians are forgiven their sins / reconciles with Him.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demonstrates God’s love for human beings.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Christians have a personal relationship with God.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enables Christians to face death with courage.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Through His death, salvation / eternal life is availed to all people.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He has become their everlasting high priest interceding for them.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strengthens faith of Christians.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790" w:space="10"/>
            <w:col w:w="91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5" w:lineRule="exact"/>
        <w:ind w:left="1132"/>
        <w:rPr>
          <w:rFonts w:ascii="Times New Roman" w:hAnsi="Times New Roman"/>
          <w:i/>
          <w:iCs/>
          <w:color w:val="000000"/>
        </w:rPr>
      </w:pPr>
      <w:r w:rsidRPr="00740B17">
        <w:rPr>
          <w:rFonts w:ascii="Times New Roman" w:hAnsi="Times New Roman"/>
          <w:i/>
          <w:iCs/>
          <w:color w:val="000000"/>
        </w:rPr>
        <w:t>4a.With reference to the day of Pentecost, outline Peter’s message to the People. (7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3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 He told the people that the disciples were not drunk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 They were filled by the Holy spirit as fulfillment of God’s prophecy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 That Jesus was the son of God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 God’s power was seen in the miracles, signs and wonders performed by Jesus.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 Jesus had been killed by the Jews because of their wickedness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7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6) God raised Jesus back to life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7) Jesus was descendant of David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8) That Jesus ascended to heaven and is at the right hand of God.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9) Jesus is the Lord/Christ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10) He called the people to repent their sins so as to be forgiven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11) They were to be baptized in the name of Jesus Christ. 1x7=7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82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0090" w:space="10"/>
            <w:col w:w="1800"/>
          </w:cols>
          <w:noEndnote/>
        </w:sectPr>
      </w:pPr>
      <w:r w:rsidRPr="00740B17">
        <w:rPr>
          <w:rFonts w:ascii="Times New Roman" w:hAnsi="Times New Roman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5894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8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4b.What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seven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solutions did St. Paul give on causes of disunity in the Corinthian church. (7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97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Distribution of food: On the issue of the Hellenist no pure Jews who complained Peter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chose Deacons to be responsible.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 Disputes in the church leadership: Paul taught that personalities work all messengers of God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and they too were under Jesus.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 The eating of meal offered to idols: Those who are strong in faith should guard those who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are weak. Those who have faith are to eat meal offered to idols because idols are nothing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 The misuse spiritual of gifts – Paul reminded those who boasted of speaking in tongues that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all gifts come from God.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 The abuse of the Lords Supper: This was not to be a show off movement as it was meant to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bring believers together, to share and partake of the Lord’s Supper.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 Sexual Immorality – Paul condemned this practice and directed that the man involved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should be excommunicated.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 Settling disputes in civil courts – Paul urged the church that it was wrong for them to rely on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those who did not share in their faith to judge them – they were to take cases before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9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believers who were wise and could act as mediators.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 Dispute over marriage and divorce: Paul would rather people choose to remain celibate like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him but if they could not then they’d better marry so as not to burn with passion – He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advised that divorce should not take place as this would affect families.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9) Disputes over the covering of head during worship: Paul reminded men to keep their hair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short and women to be decently dressed.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10) Misunderstanding of the resurrection of the body: Paul reaffirmed that the resurrection of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the body will actually take place. 1x7=7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852"/>
        <w:rPr>
          <w:rFonts w:ascii="Times New Roman" w:hAnsi="Times New Roman"/>
          <w:color w:val="000000"/>
          <w:sz w:val="24"/>
          <w:szCs w:val="24"/>
        </w:rPr>
        <w:sectPr w:rsidR="00FE718B" w:rsidRPr="00740B17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4c.In what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six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ways can Christians prevent division in Church in Kenya today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 Treat each other with love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color w:val="000000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(6mks)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2) Avoid discrimination/ segregations/ tribalism in the church.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3) Preach / teach the word of God/ Bible truths to believers.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7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4) Assist those in problems/ poor/ the less fortunate/ the needy.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5) Practice humility/ avoid arrogance.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6) Openly discuss issues affecting the church/ respect the opinions of other people.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7) Pray for one another/ problems affecting the church.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8) Practice transparent leadership style.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9) Give financial reports within acceptable period of time.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10) Follow the church doctrines / constitutions / manuals/ elaborate members on church procedures.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7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11) Repent/ ask for forgiveness whenever they are wrong / accept their mistakes.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12) Prepare a budget annually / seasonally to ensure that the resources are well utilized.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149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13) Guidance and counseling. 1x6=6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1492"/>
        <w:rPr>
          <w:rFonts w:ascii="Times New Roman" w:hAnsi="Times New Roman"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78" w:lineRule="exact"/>
        <w:ind w:left="1132"/>
        <w:rPr>
          <w:rFonts w:ascii="Times New Roman" w:hAnsi="Times New Roman"/>
          <w:i/>
          <w:iCs/>
          <w:color w:val="000000"/>
          <w:w w:val="78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w w:val="78"/>
          <w:sz w:val="24"/>
          <w:szCs w:val="24"/>
        </w:rPr>
        <w:t>5a. Outline eight factors a Christian should consider when choosing a leisure activity.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(8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7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9770" w:space="10"/>
            <w:col w:w="212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5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7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ind w:left="2212"/>
        <w:rPr>
          <w:rFonts w:ascii="Times New Roman" w:hAnsi="Times New Roman"/>
          <w:color w:val="000000"/>
          <w:w w:val="63"/>
        </w:rPr>
      </w:pPr>
      <w:r w:rsidRPr="00740B17">
        <w:rPr>
          <w:rFonts w:ascii="Times New Roman" w:hAnsi="Times New Roman"/>
          <w:color w:val="000000"/>
          <w:w w:val="63"/>
        </w:rPr>
        <w:t>9)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</w:rPr>
        <w:t>It enables one to worship God.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allows them to socialize with relative and friends.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It allows time to relax.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time to create new energies.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one to read the Bible for spiritual growth.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one to pray for others and for oneself.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one to visit the sick, prisoners, widows, orphans.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one to improve his God given talents.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Allows one to improve his knowledge. 1x8=8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color w:val="000000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86" w:lineRule="exact"/>
        <w:ind w:left="131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5b. Why is leisure important to an individual?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0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    Helps to relax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90" w:lineRule="exact"/>
        <w:ind w:left="170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(7mks)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grow spiritually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6650" w:space="10"/>
            <w:col w:w="710" w:space="10"/>
            <w:col w:w="452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ind w:left="149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To socialize and make new friends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gain fresh energy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discover and perfect talents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To gain knowledge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be together within family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worship God (1 x 7) = 7 mks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190" w:space="10"/>
            <w:col w:w="4450" w:space="10"/>
            <w:col w:w="710" w:space="10"/>
            <w:col w:w="452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58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458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0490" w:space="10"/>
            <w:col w:w="1400"/>
          </w:cols>
          <w:noEndnote/>
        </w:sectPr>
      </w:pPr>
      <w:r w:rsidRPr="00740B17">
        <w:rPr>
          <w:rFonts w:ascii="Times New Roman" w:hAnsi="Times New Roman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5894"/>
        <w:rPr>
          <w:rFonts w:ascii="Times New Roman" w:hAnsi="Times New Roman"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8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5c. Explain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five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Ways drug addicts can be assisted to overcome the problem. (5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58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97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5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60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ind w:left="137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Making guidance and counseling services available for them.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Sensitize them on the dangers of drug abuse/ addiction.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Enhance laws against drug abuse/ enforce laws.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Expose them to religious activities / positive leisure activities.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Set good example through avoiding drug clubs e.g. Alcoholic Anonymous / seeks special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treatment.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Encourage them to form peer group counseling club where they share experiences.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Engage them on productive activities to avoid laziness.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Show love to drug addicts. 1x5=5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6a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Identify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practices in TAS that promoted law, order and justice? (6mks)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80" w:lineRule="exact"/>
        <w:ind w:left="1132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color w:val="000000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7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9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</w:rPr>
        <w:t>Cultural taboos/dos and don’ts in the society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Kinship ties had rules which governed their relationships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Oaths – swearing while making agreements.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Rites of passage e.g. during initiation, the youth were taught laws/secrets of society.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Practice of rituals in the society promoted good relationships between the living/living dead.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Communal life i.e. “I am because we are, and since we are therefore Iamb.”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Inheritance of property was done fairly which brought justice /order.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Worship of God/veneration of ancestors created orderliness. (1x 6 =6mks)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6b. Give</w:t>
      </w:r>
      <w:r w:rsidRPr="00740B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seven</w:t>
      </w: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 xml:space="preserve"> reasons for the need of law, order and justice in the society.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(7mks)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9410" w:space="10"/>
            <w:col w:w="248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73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40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In order to safeguard peoples personal rights.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ensure security and protection of the people and their property.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promote peace and harmony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attract both local and foreign investment in the country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promote peaceful relationship between countries.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safeguard freedom of the citizens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control and check the powers of those in authority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To enable the gov’t to implement its taxation policies effectively and to use the money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collected for the good of the community.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1" w:lineRule="exact"/>
        <w:ind w:left="1416"/>
        <w:rPr>
          <w:rFonts w:ascii="Times New Roman" w:hAnsi="Times New Roman"/>
          <w:color w:val="000000"/>
          <w:w w:val="98"/>
          <w:sz w:val="24"/>
          <w:szCs w:val="24"/>
        </w:rPr>
      </w:pPr>
      <w:r w:rsidRPr="00740B17">
        <w:rPr>
          <w:rFonts w:ascii="Times New Roman" w:hAnsi="Times New Roman"/>
          <w:color w:val="000000"/>
          <w:w w:val="98"/>
          <w:sz w:val="24"/>
          <w:szCs w:val="24"/>
        </w:rPr>
        <w:t>9) To enable Christians worship God in peace and freely spread the good news.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(7 x 1) = 7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9730" w:space="10"/>
            <w:col w:w="21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25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t>6c Explain the factors which hinder effective maintenance of law and order in the (7 marks)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ind w:left="1252"/>
        <w:rPr>
          <w:rFonts w:ascii="Times New Roman" w:hAnsi="Times New Roman"/>
          <w:i/>
          <w:iCs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73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1)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5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2)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3)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4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4)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5)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6)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7)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1" w:lineRule="exact"/>
        <w:ind w:left="1492"/>
        <w:rPr>
          <w:rFonts w:ascii="Times New Roman" w:hAnsi="Times New Roman"/>
          <w:color w:val="000000"/>
          <w:w w:val="58"/>
          <w:sz w:val="24"/>
          <w:szCs w:val="24"/>
        </w:rPr>
      </w:pPr>
      <w:r w:rsidRPr="00740B17">
        <w:rPr>
          <w:rFonts w:ascii="Times New Roman" w:hAnsi="Times New Roman"/>
          <w:color w:val="000000"/>
          <w:w w:val="58"/>
          <w:sz w:val="24"/>
          <w:szCs w:val="24"/>
        </w:rPr>
        <w:t>8)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Increase in the rate of crime especially in urban areas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Political instability e.g. Post election violence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Greed for power and wealth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Political selfishness leading to dictatorship and despotism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High rate of unemployment leading to idleness / crime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Corruption especially by custodians of the law e.g. police.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Hypocrisy i.e. leaders misleading the society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color w:val="000000"/>
          <w:sz w:val="24"/>
          <w:szCs w:val="24"/>
        </w:rPr>
        <w:t>High level of poverty forcing others into crime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2" w:lineRule="exact"/>
        <w:ind w:left="1492"/>
        <w:rPr>
          <w:rFonts w:ascii="Times New Roman" w:hAnsi="Times New Roman"/>
          <w:b/>
          <w:bCs/>
          <w:color w:val="000000"/>
          <w:w w:val="57"/>
          <w:sz w:val="24"/>
          <w:szCs w:val="24"/>
        </w:rPr>
      </w:pPr>
      <w:r w:rsidRPr="00740B17">
        <w:rPr>
          <w:rFonts w:ascii="Times New Roman" w:hAnsi="Times New Roman"/>
          <w:b/>
          <w:bCs/>
          <w:color w:val="000000"/>
          <w:w w:val="57"/>
          <w:sz w:val="24"/>
          <w:szCs w:val="24"/>
        </w:rPr>
        <w:t>9)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color w:val="000000"/>
          <w:w w:val="89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w w:val="89"/>
          <w:sz w:val="24"/>
          <w:szCs w:val="24"/>
        </w:rPr>
        <w:t>Unequal distribution of wealth / rich/poor.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color w:val="000000"/>
          <w:sz w:val="24"/>
          <w:szCs w:val="24"/>
        </w:rPr>
      </w:pPr>
      <w:r w:rsidRPr="00740B17">
        <w:rPr>
          <w:rFonts w:ascii="Times New Roman" w:hAnsi="Times New Roman"/>
          <w:sz w:val="24"/>
          <w:szCs w:val="24"/>
        </w:rPr>
        <w:br w:type="column"/>
      </w:r>
      <w:r w:rsidRPr="00740B17">
        <w:rPr>
          <w:rFonts w:ascii="Times New Roman" w:hAnsi="Times New Roman"/>
          <w:color w:val="000000"/>
          <w:sz w:val="24"/>
          <w:szCs w:val="24"/>
        </w:rPr>
        <w:t>1x7=7mks</w:t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color w:val="000000"/>
          <w:sz w:val="24"/>
          <w:szCs w:val="24"/>
        </w:rPr>
        <w:sectPr w:rsidR="00FE718B" w:rsidRPr="00740B17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1830" w:space="10"/>
            <w:col w:w="4370" w:space="10"/>
            <w:col w:w="5680"/>
          </w:cols>
          <w:noEndnote/>
        </w:sect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 w:rsidP="00740B1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40B17"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18B" w:rsidRPr="00740B17" w:rsidRDefault="00FE718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bookmarkEnd w:id="0"/>
    <w:p w:rsidR="00FE718B" w:rsidRPr="00740B17" w:rsidRDefault="00FE71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</w:rPr>
      </w:pPr>
    </w:p>
    <w:sectPr w:rsidR="00FE718B" w:rsidRPr="00740B17">
      <w:type w:val="continuous"/>
      <w:pgSz w:w="11908" w:h="16835"/>
      <w:pgMar w:top="0" w:right="0" w:bottom="0" w:left="0" w:header="720" w:footer="720" w:gutter="0"/>
      <w:cols w:num="2" w:space="720" w:equalWidth="0">
        <w:col w:w="8910" w:space="10"/>
        <w:col w:w="2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7"/>
    <w:rsid w:val="00026A2D"/>
    <w:rsid w:val="00740B17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52A7A5-8110-4BD2-AC4A-F61A6C9A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2022-06-02T12:22:00Z</dcterms:created>
  <dcterms:modified xsi:type="dcterms:W3CDTF">2022-06-02T12:22:00Z</dcterms:modified>
</cp:coreProperties>
</file>